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10E" w:rsidRDefault="000E310E">
      <w:pPr>
        <w:jc w:val="both"/>
      </w:pPr>
    </w:p>
    <w:p w:rsidR="000E310E" w:rsidRPr="009A17D9" w:rsidRDefault="000E310E" w:rsidP="00FD4DD8">
      <w:pPr>
        <w:jc w:val="center"/>
        <w:rPr>
          <w:b/>
          <w:u w:val="single"/>
        </w:rPr>
      </w:pPr>
      <w:r w:rsidRPr="009A17D9">
        <w:rPr>
          <w:b/>
          <w:u w:val="single"/>
        </w:rPr>
        <w:t xml:space="preserve">ECONOMIC REALITY </w:t>
      </w:r>
      <w:r>
        <w:rPr>
          <w:b/>
          <w:u w:val="single"/>
        </w:rPr>
        <w:t>CHECKLIST</w:t>
      </w:r>
    </w:p>
    <w:p w:rsidR="000E310E" w:rsidRDefault="000E310E" w:rsidP="00FD4DD8">
      <w:pPr>
        <w:jc w:val="both"/>
      </w:pPr>
    </w:p>
    <w:p w:rsidR="000E310E" w:rsidRDefault="000E310E" w:rsidP="00FD4DD8">
      <w:pPr>
        <w:jc w:val="both"/>
      </w:pPr>
      <w:r>
        <w:t>The IRS has been looking much closer at taxpayers’ tax returns with an eye toward “economic reality”. This means, simply stated, that the IRS will scrutinize tax returns showing little to no taxable income if there is no evident ability for the taxpayer to maintain a normal life.</w:t>
      </w:r>
    </w:p>
    <w:p w:rsidR="000E310E" w:rsidRDefault="000E310E" w:rsidP="00FD4DD8">
      <w:pPr>
        <w:jc w:val="both"/>
      </w:pPr>
    </w:p>
    <w:p w:rsidR="000E310E" w:rsidRDefault="000E310E" w:rsidP="00FD4DD8">
      <w:pPr>
        <w:jc w:val="both"/>
      </w:pPr>
      <w:r>
        <w:t>This primarily takes the form of the IRS asking “since you show no taxable income on your return, how did you live? How did you feed yourself, pay your mortgage, finance your vehicle, etc.</w:t>
      </w:r>
      <w:proofErr w:type="gramStart"/>
      <w:r>
        <w:t>”.</w:t>
      </w:r>
      <w:proofErr w:type="gramEnd"/>
      <w:r>
        <w:t xml:space="preserve"> It is my understanding that the IRS has gone so far as to penalize tax preparers for signing a tax return when the face of the return should have caused concern on his/her part.</w:t>
      </w:r>
    </w:p>
    <w:p w:rsidR="000E310E" w:rsidRDefault="000E310E" w:rsidP="00FD4DD8">
      <w:pPr>
        <w:jc w:val="both"/>
      </w:pPr>
    </w:p>
    <w:p w:rsidR="000E310E" w:rsidRDefault="000E310E" w:rsidP="00FD4DD8">
      <w:pPr>
        <w:spacing w:after="120"/>
        <w:jc w:val="both"/>
      </w:pPr>
      <w:r>
        <w:t>What the IRS is looking for is a plausible explanation. Absent such an explanation, the IRS will conclude that the taxpayer has unreported income. The purpose of this memo is to have a conversation with my client and document how they are paying basic living expenses. Below are some boxes that should be considered and appropriately checked:</w:t>
      </w:r>
    </w:p>
    <w:p w:rsidR="000E310E" w:rsidRDefault="000E310E" w:rsidP="00FD4DD8">
      <w:pPr>
        <w:spacing w:after="120"/>
        <w:jc w:val="both"/>
      </w:pPr>
      <w:r>
        <w:tab/>
      </w:r>
      <w:r>
        <w:tab/>
      </w:r>
      <w:r>
        <w:tab/>
      </w:r>
      <w:proofErr w:type="gramStart"/>
      <w:r w:rsidRPr="000B06E1">
        <w:rPr>
          <w:sz w:val="36"/>
          <w:szCs w:val="36"/>
        </w:rPr>
        <w:t>□</w:t>
      </w:r>
      <w:r>
        <w:t xml:space="preserve">  Used</w:t>
      </w:r>
      <w:proofErr w:type="gramEnd"/>
      <w:r>
        <w:t xml:space="preserve"> savings</w:t>
      </w:r>
    </w:p>
    <w:p w:rsidR="000E310E" w:rsidRDefault="000E310E" w:rsidP="00FD4DD8">
      <w:pPr>
        <w:spacing w:after="120"/>
        <w:jc w:val="both"/>
      </w:pPr>
      <w:r>
        <w:tab/>
      </w:r>
      <w:r>
        <w:tab/>
      </w:r>
      <w:r>
        <w:tab/>
      </w:r>
      <w:proofErr w:type="gramStart"/>
      <w:r w:rsidRPr="000B06E1">
        <w:rPr>
          <w:sz w:val="36"/>
          <w:szCs w:val="36"/>
        </w:rPr>
        <w:t>□</w:t>
      </w:r>
      <w:r>
        <w:t xml:space="preserve">  Had</w:t>
      </w:r>
      <w:proofErr w:type="gramEnd"/>
      <w:r>
        <w:t xml:space="preserve"> inheritance</w:t>
      </w:r>
    </w:p>
    <w:p w:rsidR="000E310E" w:rsidRDefault="000E310E" w:rsidP="00FD4DD8">
      <w:pPr>
        <w:spacing w:after="120"/>
        <w:jc w:val="both"/>
      </w:pPr>
      <w:r>
        <w:tab/>
      </w:r>
      <w:r>
        <w:tab/>
      </w:r>
      <w:r>
        <w:tab/>
      </w:r>
      <w:proofErr w:type="gramStart"/>
      <w:r w:rsidRPr="000B06E1">
        <w:rPr>
          <w:sz w:val="36"/>
          <w:szCs w:val="36"/>
        </w:rPr>
        <w:t>□</w:t>
      </w:r>
      <w:r>
        <w:t xml:space="preserve">  Had</w:t>
      </w:r>
      <w:proofErr w:type="gramEnd"/>
      <w:r>
        <w:t xml:space="preserve"> non-taxable income</w:t>
      </w:r>
    </w:p>
    <w:p w:rsidR="000E310E" w:rsidRDefault="000E310E" w:rsidP="00FD4DD8">
      <w:pPr>
        <w:spacing w:after="120"/>
        <w:jc w:val="both"/>
      </w:pPr>
      <w:r>
        <w:tab/>
      </w:r>
      <w:r>
        <w:tab/>
      </w:r>
      <w:r>
        <w:tab/>
      </w:r>
      <w:proofErr w:type="gramStart"/>
      <w:r w:rsidRPr="000B06E1">
        <w:rPr>
          <w:sz w:val="36"/>
          <w:szCs w:val="36"/>
        </w:rPr>
        <w:t>□</w:t>
      </w:r>
      <w:r>
        <w:t xml:space="preserve">  Borrowed</w:t>
      </w:r>
      <w:proofErr w:type="gramEnd"/>
      <w:r>
        <w:t xml:space="preserve"> on credit cards</w:t>
      </w:r>
    </w:p>
    <w:p w:rsidR="000E310E" w:rsidRDefault="000E310E" w:rsidP="00FD4DD8">
      <w:pPr>
        <w:spacing w:after="120"/>
        <w:jc w:val="both"/>
      </w:pPr>
      <w:r>
        <w:tab/>
      </w:r>
      <w:r>
        <w:tab/>
      </w:r>
      <w:r>
        <w:tab/>
      </w:r>
      <w:proofErr w:type="gramStart"/>
      <w:r w:rsidRPr="000B06E1">
        <w:rPr>
          <w:sz w:val="36"/>
          <w:szCs w:val="36"/>
        </w:rPr>
        <w:t>□</w:t>
      </w:r>
      <w:r>
        <w:t xml:space="preserve">  Help</w:t>
      </w:r>
      <w:proofErr w:type="gramEnd"/>
      <w:r>
        <w:t xml:space="preserve"> from family members</w:t>
      </w:r>
    </w:p>
    <w:p w:rsidR="000E310E" w:rsidRDefault="000E310E" w:rsidP="00FD4DD8">
      <w:pPr>
        <w:spacing w:after="120"/>
        <w:jc w:val="both"/>
      </w:pPr>
      <w:r>
        <w:tab/>
      </w:r>
      <w:r>
        <w:tab/>
      </w:r>
      <w:r>
        <w:tab/>
      </w:r>
      <w:proofErr w:type="gramStart"/>
      <w:r w:rsidRPr="000B06E1">
        <w:rPr>
          <w:sz w:val="36"/>
          <w:szCs w:val="36"/>
        </w:rPr>
        <w:t>□</w:t>
      </w:r>
      <w:r>
        <w:t xml:space="preserve">  Other</w:t>
      </w:r>
      <w:proofErr w:type="gramEnd"/>
      <w:r>
        <w:t xml:space="preserve">  __________________________________________</w:t>
      </w:r>
    </w:p>
    <w:p w:rsidR="000E310E" w:rsidRDefault="000E310E" w:rsidP="00FD4DD8">
      <w:pPr>
        <w:spacing w:after="120"/>
        <w:jc w:val="both"/>
      </w:pPr>
      <w:r>
        <w:tab/>
      </w:r>
      <w:r>
        <w:tab/>
      </w:r>
      <w:r>
        <w:tab/>
        <w:t xml:space="preserve">      ________________________________________________</w:t>
      </w:r>
    </w:p>
    <w:p w:rsidR="000E310E" w:rsidRDefault="000E310E" w:rsidP="00FD4DD8">
      <w:pPr>
        <w:jc w:val="both"/>
      </w:pPr>
    </w:p>
    <w:p w:rsidR="000E310E" w:rsidRDefault="000E310E" w:rsidP="00FD4DD8">
      <w:pPr>
        <w:jc w:val="both"/>
      </w:pPr>
    </w:p>
    <w:p w:rsidR="000E310E" w:rsidRDefault="000E310E" w:rsidP="00FD4DD8">
      <w:pPr>
        <w:jc w:val="both"/>
      </w:pPr>
    </w:p>
    <w:p w:rsidR="000E310E" w:rsidRDefault="000E310E" w:rsidP="00FD4DD8">
      <w:pPr>
        <w:pBdr>
          <w:bottom w:val="thinThickThinSmallGap" w:sz="24" w:space="1" w:color="auto"/>
        </w:pBdr>
        <w:jc w:val="both"/>
      </w:pPr>
    </w:p>
    <w:p w:rsidR="000E310E" w:rsidRDefault="000E310E" w:rsidP="00FD4DD8">
      <w:pPr>
        <w:jc w:val="both"/>
      </w:pPr>
      <w:r>
        <w:t>By my signature below, I acknowledge that I have had this discussion with Michael A. Gordon (or a staff member of his) and have made the representations above. I represent that I have no unreported taxable income.</w:t>
      </w:r>
    </w:p>
    <w:p w:rsidR="000E310E" w:rsidRDefault="000E310E" w:rsidP="00FD4DD8">
      <w:pPr>
        <w:jc w:val="both"/>
      </w:pPr>
    </w:p>
    <w:p w:rsidR="000E310E" w:rsidRDefault="000E310E" w:rsidP="00FD4DD8">
      <w:pPr>
        <w:spacing w:after="120"/>
        <w:jc w:val="both"/>
      </w:pPr>
      <w:r>
        <w:t xml:space="preserve">Client Name: </w:t>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p>
    <w:p w:rsidR="000E310E" w:rsidRPr="009A17D9" w:rsidRDefault="000E310E" w:rsidP="00FD4DD8">
      <w:pPr>
        <w:spacing w:after="120"/>
        <w:jc w:val="both"/>
        <w:rPr>
          <w:u w:val="single"/>
        </w:rPr>
      </w:pPr>
      <w:r>
        <w:t xml:space="preserve">Taxpayer signature: </w:t>
      </w:r>
      <w:r>
        <w:rPr>
          <w:u w:val="single"/>
        </w:rPr>
        <w:tab/>
      </w:r>
      <w:r>
        <w:rPr>
          <w:u w:val="single"/>
        </w:rPr>
        <w:tab/>
      </w:r>
      <w:r>
        <w:rPr>
          <w:u w:val="single"/>
        </w:rPr>
        <w:tab/>
      </w:r>
      <w:r>
        <w:rPr>
          <w:u w:val="single"/>
        </w:rPr>
        <w:tab/>
      </w:r>
      <w:r>
        <w:rPr>
          <w:u w:val="single"/>
        </w:rPr>
        <w:tab/>
      </w:r>
      <w:r>
        <w:rPr>
          <w:u w:val="single"/>
        </w:rPr>
        <w:tab/>
      </w:r>
    </w:p>
    <w:p w:rsidR="000E310E" w:rsidRDefault="000E310E" w:rsidP="00FD4DD8">
      <w:pPr>
        <w:spacing w:after="240"/>
        <w:jc w:val="both"/>
        <w:rPr>
          <w:u w:val="single"/>
        </w:rPr>
      </w:pPr>
      <w:r>
        <w:t xml:space="preserve">Spouse signature: </w:t>
      </w:r>
      <w:r>
        <w:rPr>
          <w:u w:val="single"/>
        </w:rPr>
        <w:tab/>
      </w:r>
      <w:r>
        <w:rPr>
          <w:u w:val="single"/>
        </w:rPr>
        <w:tab/>
      </w:r>
      <w:r>
        <w:rPr>
          <w:u w:val="single"/>
        </w:rPr>
        <w:tab/>
      </w:r>
      <w:r>
        <w:rPr>
          <w:u w:val="single"/>
        </w:rPr>
        <w:tab/>
      </w:r>
      <w:r>
        <w:rPr>
          <w:u w:val="single"/>
        </w:rPr>
        <w:tab/>
      </w:r>
      <w:r>
        <w:rPr>
          <w:u w:val="single"/>
        </w:rPr>
        <w:tab/>
      </w:r>
      <w:bookmarkStart w:id="0" w:name="_GoBack"/>
      <w:bookmarkEnd w:id="0"/>
    </w:p>
    <w:p w:rsidR="000E310E" w:rsidRPr="00FD4DD8" w:rsidRDefault="000E310E" w:rsidP="00FD4DD8">
      <w:pPr>
        <w:spacing w:after="120"/>
        <w:jc w:val="both"/>
        <w:rPr>
          <w:i/>
          <w:sz w:val="16"/>
          <w:szCs w:val="16"/>
          <w:u w:val="single"/>
        </w:rPr>
      </w:pPr>
      <w:r w:rsidRPr="00126429">
        <w:rPr>
          <w:i/>
          <w:sz w:val="16"/>
          <w:szCs w:val="16"/>
          <w:u w:val="single"/>
        </w:rPr>
        <w:t>P/tax season/</w:t>
      </w:r>
      <w:r w:rsidR="008C723E">
        <w:rPr>
          <w:i/>
          <w:sz w:val="16"/>
          <w:szCs w:val="16"/>
          <w:u w:val="single"/>
        </w:rPr>
        <w:t>2018/2018</w:t>
      </w:r>
      <w:r>
        <w:rPr>
          <w:i/>
          <w:sz w:val="16"/>
          <w:szCs w:val="16"/>
          <w:u w:val="single"/>
        </w:rPr>
        <w:t>-Checklists</w:t>
      </w:r>
    </w:p>
    <w:sectPr w:rsidR="000E310E" w:rsidRPr="00FD4DD8" w:rsidSect="002F7056">
      <w:headerReference w:type="even" r:id="rId8"/>
      <w:headerReference w:type="default" r:id="rId9"/>
      <w:footerReference w:type="even" r:id="rId10"/>
      <w:footerReference w:type="default" r:id="rId11"/>
      <w:headerReference w:type="first" r:id="rId12"/>
      <w:footerReference w:type="first" r:id="rId13"/>
      <w:pgSz w:w="12240" w:h="15840" w:code="1"/>
      <w:pgMar w:top="2070" w:right="994" w:bottom="1440" w:left="1166"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10E" w:rsidRDefault="000E310E">
      <w:r>
        <w:separator/>
      </w:r>
    </w:p>
  </w:endnote>
  <w:endnote w:type="continuationSeparator" w:id="0">
    <w:p w:rsidR="000E310E" w:rsidRDefault="000E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00" w:rsidRDefault="00B138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10E" w:rsidRDefault="001A7559" w:rsidP="002F7056">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right" w:pos="9540"/>
      </w:tabs>
      <w:ind w:right="450"/>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6112510</wp:posOffset>
              </wp:positionH>
              <wp:positionV relativeFrom="paragraph">
                <wp:posOffset>-220345</wp:posOffset>
              </wp:positionV>
              <wp:extent cx="490220" cy="15659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56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10E" w:rsidRDefault="001A7559" w:rsidP="002F7056">
                          <w:r>
                            <w:rPr>
                              <w:noProof/>
                            </w:rPr>
                            <w:drawing>
                              <wp:inline distT="0" distB="0" distL="0" distR="0">
                                <wp:extent cx="266700" cy="594360"/>
                                <wp:effectExtent l="0" t="0" r="0" b="0"/>
                                <wp:docPr id="8" name="Picture 4"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5943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1.3pt;margin-top:-17.35pt;width:38.6pt;height:1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3WtA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" filled="f" stroked="f">
              <v:textbox style="mso-fit-shape-to-text:t">
                <w:txbxContent>
                  <w:p w:rsidR="000E310E" w:rsidRDefault="001A7559" w:rsidP="002F7056">
                    <w:r>
                      <w:rPr>
                        <w:noProof/>
                      </w:rPr>
                      <w:drawing>
                        <wp:inline distT="0" distB="0" distL="0" distR="0">
                          <wp:extent cx="266700" cy="594360"/>
                          <wp:effectExtent l="0" t="0" r="0" b="0"/>
                          <wp:docPr id="8" name="Picture 4"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594360"/>
                                  </a:xfrm>
                                  <a:prstGeom prst="rect">
                                    <a:avLst/>
                                  </a:prstGeom>
                                  <a:noFill/>
                                  <a:ln>
                                    <a:noFill/>
                                  </a:ln>
                                </pic:spPr>
                              </pic:pic>
                            </a:graphicData>
                          </a:graphic>
                        </wp:inline>
                      </w:drawing>
                    </w:r>
                  </w:p>
                </w:txbxContent>
              </v:textbox>
            </v:shape>
          </w:pict>
        </mc:Fallback>
      </mc:AlternateContent>
    </w:r>
    <w:r w:rsidR="000E310E">
      <w:rPr>
        <w:noProof/>
      </w:rPr>
      <w:t>CLIENT NAME</w:t>
    </w:r>
    <w:r w:rsidR="000E310E">
      <w:rPr>
        <w:noProof/>
      </w:rPr>
      <w:tab/>
      <w:t>Purpose of letter</w:t>
    </w:r>
  </w:p>
  <w:p w:rsidR="000E310E" w:rsidRPr="002F7056" w:rsidRDefault="000E310E" w:rsidP="002F7056">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right" w:pos="9540"/>
      </w:tabs>
      <w:ind w:right="450"/>
      <w:rPr>
        <w:i/>
        <w:spacing w:val="1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10E" w:rsidRPr="0065447A" w:rsidRDefault="001A7559" w:rsidP="001E2E84">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6112510</wp:posOffset>
              </wp:positionH>
              <wp:positionV relativeFrom="paragraph">
                <wp:posOffset>-220345</wp:posOffset>
              </wp:positionV>
              <wp:extent cx="490220" cy="68707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10E" w:rsidRDefault="001A7559" w:rsidP="001E2E84">
                          <w:r>
                            <w:rPr>
                              <w:noProof/>
                            </w:rPr>
                            <w:drawing>
                              <wp:inline distT="0" distB="0" distL="0" distR="0">
                                <wp:extent cx="266700" cy="594360"/>
                                <wp:effectExtent l="0" t="0" r="0" b="0"/>
                                <wp:docPr id="6"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5943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481.3pt;margin-top:-17.35pt;width:38.6pt;height:5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nptQIAAL8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" filled="f" stroked="f">
              <v:textbox style="mso-fit-shape-to-text:t">
                <w:txbxContent>
                  <w:p w:rsidR="000E310E" w:rsidRDefault="001A7559" w:rsidP="001E2E84">
                    <w:r>
                      <w:rPr>
                        <w:noProof/>
                      </w:rPr>
                      <w:drawing>
                        <wp:inline distT="0" distB="0" distL="0" distR="0">
                          <wp:extent cx="266700" cy="594360"/>
                          <wp:effectExtent l="0" t="0" r="0" b="0"/>
                          <wp:docPr id="6"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594360"/>
                                  </a:xfrm>
                                  <a:prstGeom prst="rect">
                                    <a:avLst/>
                                  </a:prstGeom>
                                  <a:noFill/>
                                  <a:ln>
                                    <a:noFill/>
                                  </a:ln>
                                </pic:spPr>
                              </pic:pic>
                            </a:graphicData>
                          </a:graphic>
                        </wp:inline>
                      </w:drawing>
                    </w:r>
                  </w:p>
                </w:txbxContent>
              </v:textbox>
            </v:shape>
          </w:pict>
        </mc:Fallback>
      </mc:AlternateContent>
    </w:r>
    <w:r w:rsidR="000E310E">
      <w:rPr>
        <w:sz w:val="20"/>
        <w:szCs w:val="20"/>
      </w:rPr>
      <w:t>Visit our w</w:t>
    </w:r>
    <w:r w:rsidR="000E310E" w:rsidRPr="0065447A">
      <w:rPr>
        <w:sz w:val="20"/>
        <w:szCs w:val="20"/>
      </w:rPr>
      <w:t>ebsite</w:t>
    </w:r>
    <w:r w:rsidR="000E310E">
      <w:rPr>
        <w:sz w:val="20"/>
        <w:szCs w:val="20"/>
      </w:rPr>
      <w:t xml:space="preserve"> at </w:t>
    </w:r>
    <w:hyperlink r:id="rId2" w:history="1">
      <w:r w:rsidR="000E310E" w:rsidRPr="001E2E84">
        <w:rPr>
          <w:rStyle w:val="Hyperlink"/>
          <w:i/>
          <w:color w:val="auto"/>
          <w:sz w:val="20"/>
          <w:szCs w:val="20"/>
          <w:u w:val="none"/>
        </w:rPr>
        <w:t>www.mikegordoncpa.net</w:t>
      </w:r>
    </w:hyperlink>
  </w:p>
  <w:p w:rsidR="000E310E" w:rsidRPr="0065447A" w:rsidRDefault="000E310E" w:rsidP="001E2E84">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Pr="00B30D6D">
      <w:rPr>
        <w:sz w:val="20"/>
        <w:szCs w:val="20"/>
      </w:rPr>
      <w:t xml:space="preserve"> </w:t>
    </w:r>
    <w:r w:rsidRPr="0065447A">
      <w:rPr>
        <w:i/>
        <w:sz w:val="20"/>
        <w:szCs w:val="20"/>
      </w:rPr>
      <w:t>American Institute of C</w:t>
    </w:r>
    <w:r>
      <w:rPr>
        <w:i/>
        <w:sz w:val="20"/>
        <w:szCs w:val="20"/>
      </w:rPr>
      <w:t>PAs</w:t>
    </w:r>
    <w:r w:rsidRPr="0065447A">
      <w:rPr>
        <w:spacing w:val="10"/>
        <w:sz w:val="20"/>
        <w:szCs w:val="20"/>
      </w:rPr>
      <w:t xml:space="preserve"> and </w:t>
    </w:r>
    <w:r w:rsidRPr="0065447A">
      <w:rPr>
        <w:i/>
        <w:spacing w:val="10"/>
        <w:sz w:val="20"/>
        <w:szCs w:val="20"/>
      </w:rPr>
      <w:t>Oregon Society of C</w:t>
    </w:r>
    <w:r>
      <w:rPr>
        <w:i/>
        <w:spacing w:val="10"/>
        <w:sz w:val="20"/>
        <w:szCs w:val="20"/>
      </w:rPr>
      <w:t>PAs</w:t>
    </w:r>
    <w:r>
      <w:rPr>
        <w:i/>
        <w:spacing w:val="10"/>
        <w:sz w:val="20"/>
        <w:szCs w:val="20"/>
      </w:rPr>
      <w:tab/>
    </w:r>
    <w:r w:rsidRPr="0065447A">
      <w:rPr>
        <w:sz w:val="20"/>
        <w:szCs w:val="20"/>
      </w:rPr>
      <w:t xml:space="preserve">Email: </w:t>
    </w:r>
    <w:r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10E" w:rsidRDefault="000E310E">
      <w:r>
        <w:separator/>
      </w:r>
    </w:p>
  </w:footnote>
  <w:footnote w:type="continuationSeparator" w:id="0">
    <w:p w:rsidR="000E310E" w:rsidRDefault="000E3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00" w:rsidRDefault="00B13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10E" w:rsidRPr="00E3145B" w:rsidRDefault="000E310E" w:rsidP="002F7056">
    <w:pPr>
      <w:jc w:val="center"/>
      <w:rPr>
        <w:b/>
        <w:sz w:val="28"/>
        <w:szCs w:val="28"/>
      </w:rPr>
    </w:pPr>
    <w:r w:rsidRPr="00E3145B">
      <w:rPr>
        <w:b/>
        <w:sz w:val="28"/>
        <w:szCs w:val="28"/>
      </w:rPr>
      <w:t>Michael A. Gordon, CPA, LLC</w:t>
    </w:r>
  </w:p>
  <w:p w:rsidR="000E310E" w:rsidRPr="00E3145B" w:rsidRDefault="000E310E" w:rsidP="002F7056">
    <w:pPr>
      <w:jc w:val="center"/>
      <w:rPr>
        <w:rFonts w:ascii="Arial" w:hAnsi="Arial" w:cs="Arial"/>
        <w:b/>
        <w:i/>
        <w:color w:val="FF0000"/>
        <w:sz w:val="40"/>
        <w:szCs w:val="40"/>
      </w:rPr>
    </w:pPr>
    <w:r w:rsidRPr="00E3145B">
      <w:rPr>
        <w:rFonts w:ascii="Arial" w:hAnsi="Arial" w:cs="Arial"/>
        <w:b/>
        <w:i/>
        <w:color w:val="FF0000"/>
        <w:sz w:val="40"/>
        <w:szCs w:val="40"/>
      </w:rPr>
      <w:t>“Not Your Basic Bean Counter”</w:t>
    </w:r>
  </w:p>
  <w:p w:rsidR="000E310E" w:rsidRDefault="000E310E" w:rsidP="002F7056">
    <w:pPr>
      <w:pStyle w:val="Header"/>
      <w:pBdr>
        <w:top w:val="single" w:sz="4" w:space="1" w:color="auto"/>
        <w:bottom w:val="single" w:sz="4" w:space="1" w:color="auto"/>
      </w:pBdr>
      <w:tabs>
        <w:tab w:val="clear" w:pos="8640"/>
        <w:tab w:val="right" w:pos="9990"/>
      </w:tabs>
    </w:pPr>
    <w:r>
      <w:t>DATE</w:t>
    </w:r>
    <w:r>
      <w:tab/>
    </w:r>
    <w:r>
      <w:tab/>
      <w:t>Page x of 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10E" w:rsidRDefault="001A7559"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noProof/>
      </w:rPr>
      <mc:AlternateContent>
        <mc:Choice Requires="wps">
          <w:drawing>
            <wp:anchor distT="0" distB="0" distL="114300" distR="114300" simplePos="0" relativeHeight="251657216" behindDoc="0" locked="0" layoutInCell="1" allowOverlap="1">
              <wp:simplePos x="0" y="0"/>
              <wp:positionH relativeFrom="column">
                <wp:posOffset>2136140</wp:posOffset>
              </wp:positionH>
              <wp:positionV relativeFrom="paragraph">
                <wp:posOffset>66675</wp:posOffset>
              </wp:positionV>
              <wp:extent cx="4224020" cy="802005"/>
              <wp:effectExtent l="12065" t="9525" r="1206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802005"/>
                      </a:xfrm>
                      <a:prstGeom prst="rect">
                        <a:avLst/>
                      </a:prstGeom>
                      <a:solidFill>
                        <a:srgbClr val="FFFFFF"/>
                      </a:solidFill>
                      <a:ln w="9525">
                        <a:solidFill>
                          <a:schemeClr val="tx1">
                            <a:lumMod val="100000"/>
                            <a:lumOff val="0"/>
                          </a:schemeClr>
                        </a:solidFill>
                        <a:miter lim="800000"/>
                        <a:headEnd/>
                        <a:tailEnd/>
                      </a:ln>
                    </wps:spPr>
                    <wps:txbx>
                      <w:txbxContent>
                        <w:p w:rsidR="00B13800" w:rsidRPr="001E2D9C" w:rsidRDefault="00B13800" w:rsidP="00B13800">
                          <w:pPr>
                            <w:jc w:val="center"/>
                            <w:rPr>
                              <w:b/>
                              <w:sz w:val="28"/>
                              <w:szCs w:val="28"/>
                            </w:rPr>
                          </w:pPr>
                          <w:r w:rsidRPr="001E2D9C">
                            <w:rPr>
                              <w:b/>
                              <w:sz w:val="28"/>
                              <w:szCs w:val="28"/>
                            </w:rPr>
                            <w:t>Michael A. Gordon, CPA, LLC</w:t>
                          </w:r>
                          <w:r>
                            <w:rPr>
                              <w:b/>
                              <w:sz w:val="28"/>
                              <w:szCs w:val="28"/>
                            </w:rPr>
                            <w:t xml:space="preserve"> </w:t>
                          </w:r>
                          <w:r w:rsidRPr="002616E8">
                            <w:rPr>
                              <w:b/>
                              <w:sz w:val="18"/>
                              <w:szCs w:val="18"/>
                            </w:rPr>
                            <w:t>(an S corporation)</w:t>
                          </w:r>
                        </w:p>
                        <w:p w:rsidR="00B13800" w:rsidRPr="001E2D9C" w:rsidRDefault="00B13800" w:rsidP="00B13800">
                          <w:pPr>
                            <w:jc w:val="center"/>
                            <w:rPr>
                              <w:rFonts w:ascii="Arial" w:hAnsi="Arial" w:cs="Arial"/>
                              <w:b/>
                              <w:i/>
                              <w:color w:val="FF0000"/>
                              <w:sz w:val="40"/>
                              <w:szCs w:val="40"/>
                            </w:rPr>
                          </w:pPr>
                          <w:r w:rsidRPr="001E2D9C">
                            <w:rPr>
                              <w:rFonts w:ascii="Arial" w:hAnsi="Arial" w:cs="Arial"/>
                              <w:b/>
                              <w:i/>
                              <w:color w:val="FF0000"/>
                              <w:sz w:val="40"/>
                              <w:szCs w:val="40"/>
                            </w:rPr>
                            <w:t xml:space="preserve">“Not </w:t>
                          </w:r>
                          <w:proofErr w:type="gramStart"/>
                          <w:r w:rsidRPr="001E2D9C">
                            <w:rPr>
                              <w:rFonts w:ascii="Arial" w:hAnsi="Arial" w:cs="Arial"/>
                              <w:b/>
                              <w:i/>
                              <w:color w:val="FF0000"/>
                              <w:sz w:val="40"/>
                              <w:szCs w:val="40"/>
                            </w:rPr>
                            <w:t>Your</w:t>
                          </w:r>
                          <w:proofErr w:type="gramEnd"/>
                          <w:r w:rsidRPr="001E2D9C">
                            <w:rPr>
                              <w:rFonts w:ascii="Arial" w:hAnsi="Arial" w:cs="Arial"/>
                              <w:b/>
                              <w:i/>
                              <w:color w:val="FF0000"/>
                              <w:sz w:val="40"/>
                              <w:szCs w:val="40"/>
                            </w:rPr>
                            <w:t xml:space="preserve"> Basic Bean Counter”</w:t>
                          </w:r>
                        </w:p>
                        <w:p w:rsidR="00B13800" w:rsidRDefault="00B13800" w:rsidP="00B13800">
                          <w:pPr>
                            <w:jc w:val="center"/>
                          </w:pPr>
                          <w:r>
                            <w:t>290 S. 4</w:t>
                          </w:r>
                          <w:r w:rsidRPr="001E2D9C">
                            <w:rPr>
                              <w:vertAlign w:val="superscript"/>
                            </w:rPr>
                            <w:t>th</w:t>
                          </w:r>
                          <w:r>
                            <w:t xml:space="preserve"> Street, Coos Bay, Oregon 97420          541-269-1272</w:t>
                          </w:r>
                        </w:p>
                        <w:p w:rsidR="000E310E" w:rsidRPr="00E3145B" w:rsidRDefault="000E310E" w:rsidP="00E3145B">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2pt;margin-top:5.25pt;width:332.6pt;height:6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" strokecolor="black [3213]">
              <v:textbox>
                <w:txbxContent>
                  <w:p w:rsidR="00B13800" w:rsidRPr="001E2D9C" w:rsidRDefault="00B13800" w:rsidP="00B13800">
                    <w:pPr>
                      <w:jc w:val="center"/>
                      <w:rPr>
                        <w:b/>
                        <w:sz w:val="28"/>
                        <w:szCs w:val="28"/>
                      </w:rPr>
                    </w:pPr>
                    <w:r w:rsidRPr="001E2D9C">
                      <w:rPr>
                        <w:b/>
                        <w:sz w:val="28"/>
                        <w:szCs w:val="28"/>
                      </w:rPr>
                      <w:t>Michael A. Gordon, CPA, LLC</w:t>
                    </w:r>
                    <w:r>
                      <w:rPr>
                        <w:b/>
                        <w:sz w:val="28"/>
                        <w:szCs w:val="28"/>
                      </w:rPr>
                      <w:t xml:space="preserve"> </w:t>
                    </w:r>
                    <w:r w:rsidRPr="002616E8">
                      <w:rPr>
                        <w:b/>
                        <w:sz w:val="18"/>
                        <w:szCs w:val="18"/>
                      </w:rPr>
                      <w:t>(an S corporation)</w:t>
                    </w:r>
                  </w:p>
                  <w:p w:rsidR="00B13800" w:rsidRPr="001E2D9C" w:rsidRDefault="00B13800" w:rsidP="00B13800">
                    <w:pPr>
                      <w:jc w:val="center"/>
                      <w:rPr>
                        <w:rFonts w:ascii="Arial" w:hAnsi="Arial" w:cs="Arial"/>
                        <w:b/>
                        <w:i/>
                        <w:color w:val="FF0000"/>
                        <w:sz w:val="40"/>
                        <w:szCs w:val="40"/>
                      </w:rPr>
                    </w:pPr>
                    <w:r w:rsidRPr="001E2D9C">
                      <w:rPr>
                        <w:rFonts w:ascii="Arial" w:hAnsi="Arial" w:cs="Arial"/>
                        <w:b/>
                        <w:i/>
                        <w:color w:val="FF0000"/>
                        <w:sz w:val="40"/>
                        <w:szCs w:val="40"/>
                      </w:rPr>
                      <w:t xml:space="preserve">“Not </w:t>
                    </w:r>
                    <w:proofErr w:type="gramStart"/>
                    <w:r w:rsidRPr="001E2D9C">
                      <w:rPr>
                        <w:rFonts w:ascii="Arial" w:hAnsi="Arial" w:cs="Arial"/>
                        <w:b/>
                        <w:i/>
                        <w:color w:val="FF0000"/>
                        <w:sz w:val="40"/>
                        <w:szCs w:val="40"/>
                      </w:rPr>
                      <w:t>Your</w:t>
                    </w:r>
                    <w:proofErr w:type="gramEnd"/>
                    <w:r w:rsidRPr="001E2D9C">
                      <w:rPr>
                        <w:rFonts w:ascii="Arial" w:hAnsi="Arial" w:cs="Arial"/>
                        <w:b/>
                        <w:i/>
                        <w:color w:val="FF0000"/>
                        <w:sz w:val="40"/>
                        <w:szCs w:val="40"/>
                      </w:rPr>
                      <w:t xml:space="preserve"> Basic Bean Counter”</w:t>
                    </w:r>
                  </w:p>
                  <w:p w:rsidR="00B13800" w:rsidRDefault="00B13800" w:rsidP="00B13800">
                    <w:pPr>
                      <w:jc w:val="center"/>
                    </w:pPr>
                    <w:r>
                      <w:t>290 S. 4</w:t>
                    </w:r>
                    <w:r w:rsidRPr="001E2D9C">
                      <w:rPr>
                        <w:vertAlign w:val="superscript"/>
                      </w:rPr>
                      <w:t>th</w:t>
                    </w:r>
                    <w:r>
                      <w:t xml:space="preserve"> Street, Coos Bay, Oregon 97420          541-269-1272</w:t>
                    </w:r>
                  </w:p>
                  <w:p w:rsidR="000E310E" w:rsidRPr="00E3145B" w:rsidRDefault="000E310E" w:rsidP="00E3145B">
                    <w:pPr>
                      <w:jc w:val="center"/>
                      <w:rPr>
                        <w:b/>
                        <w:sz w:val="28"/>
                        <w:szCs w:val="28"/>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-159385</wp:posOffset>
              </wp:positionH>
              <wp:positionV relativeFrom="paragraph">
                <wp:posOffset>-13970</wp:posOffset>
              </wp:positionV>
              <wp:extent cx="2295525" cy="1019175"/>
              <wp:effectExtent l="254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10E" w:rsidRDefault="001A7559">
                          <w:r>
                            <w:rPr>
                              <w:noProof/>
                            </w:rPr>
                            <w:drawing>
                              <wp:inline distT="0" distB="0" distL="0" distR="0">
                                <wp:extent cx="2049780" cy="830580"/>
                                <wp:effectExtent l="19050" t="19050" r="26670" b="266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780" cy="830580"/>
                                        </a:xfrm>
                                        <a:prstGeom prst="rect">
                                          <a:avLst/>
                                        </a:prstGeom>
                                        <a:noFill/>
                                        <a:ln w="952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2.55pt;margin-top:-1.1pt;width:180.7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uq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B4Hi6q3AgAA&#10;wQUAAA4AAAAAAAAAAAAAAAAALgIAAGRycy9lMm9Eb2MueG1sUEsBAi0AFAAGAAgAAAAhAOQcV0ve&#10;AAAACgEAAA8AAAAAAAAAAAAAAAAAEQUAAGRycy9kb3ducmV2LnhtbFBLBQYAAAAABAAEAPMAAAAc&#10;BgAAAAA=&#10;" filled="f" stroked="f">
              <v:textbox>
                <w:txbxContent>
                  <w:p w:rsidR="000E310E" w:rsidRDefault="001A7559">
                    <w:r>
                      <w:rPr>
                        <w:noProof/>
                      </w:rPr>
                      <w:drawing>
                        <wp:inline distT="0" distB="0" distL="0" distR="0">
                          <wp:extent cx="2049780" cy="830580"/>
                          <wp:effectExtent l="19050" t="19050" r="26670" b="266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780" cy="830580"/>
                                  </a:xfrm>
                                  <a:prstGeom prst="rect">
                                    <a:avLst/>
                                  </a:prstGeom>
                                  <a:noFill/>
                                  <a:ln w="9525" cmpd="sng">
                                    <a:solidFill>
                                      <a:srgbClr val="000000"/>
                                    </a:solidFill>
                                    <a:miter lim="800000"/>
                                    <a:headEnd/>
                                    <a:tailEnd/>
                                  </a:ln>
                                  <a:effectLst/>
                                </pic:spPr>
                              </pic:pic>
                            </a:graphicData>
                          </a:graphic>
                        </wp:inline>
                      </w:drawing>
                    </w:r>
                  </w:p>
                </w:txbxContent>
              </v:textbox>
            </v:shape>
          </w:pict>
        </mc:Fallback>
      </mc:AlternateContent>
    </w:r>
  </w:p>
  <w:p w:rsidR="000E310E" w:rsidRDefault="001A7559"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noProof/>
      </w:rPr>
      <mc:AlternateContent>
        <mc:Choice Requires="wps">
          <w:drawing>
            <wp:anchor distT="0" distB="0" distL="114300" distR="114300" simplePos="0" relativeHeight="251656192" behindDoc="0" locked="0" layoutInCell="1" allowOverlap="1">
              <wp:simplePos x="0" y="0"/>
              <wp:positionH relativeFrom="column">
                <wp:posOffset>2197735</wp:posOffset>
              </wp:positionH>
              <wp:positionV relativeFrom="paragraph">
                <wp:posOffset>55245</wp:posOffset>
              </wp:positionV>
              <wp:extent cx="45085" cy="45085"/>
              <wp:effectExtent l="0" t="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10E" w:rsidRPr="00E3145B" w:rsidRDefault="000E310E" w:rsidP="00E3145B">
                          <w:pPr>
                            <w:jc w:val="center"/>
                            <w:rPr>
                              <w:rFonts w:ascii="Arial" w:hAnsi="Arial" w:cs="Arial"/>
                              <w:b/>
                              <w:i/>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73.05pt;margin-top:4.35pt;width:3.5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cafwIAABM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" stroked="f">
              <v:textbox>
                <w:txbxContent>
                  <w:p w:rsidR="000E310E" w:rsidRPr="00E3145B" w:rsidRDefault="000E310E" w:rsidP="00E3145B">
                    <w:pPr>
                      <w:jc w:val="center"/>
                      <w:rPr>
                        <w:rFonts w:ascii="Arial" w:hAnsi="Arial" w:cs="Arial"/>
                        <w:b/>
                        <w:i/>
                        <w:color w:val="FF0000"/>
                        <w:sz w:val="40"/>
                        <w:szCs w:val="40"/>
                      </w:rPr>
                    </w:pPr>
                  </w:p>
                </w:txbxContent>
              </v:textbox>
            </v:shape>
          </w:pict>
        </mc:Fallback>
      </mc:AlternateContent>
    </w:r>
  </w:p>
  <w:p w:rsidR="000E310E" w:rsidRDefault="000E310E"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0E310E" w:rsidRDefault="000E310E"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0E310E" w:rsidRPr="0065447A" w:rsidRDefault="000E310E"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1">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DD8"/>
    <w:rsid w:val="000B06E1"/>
    <w:rsid w:val="000E310E"/>
    <w:rsid w:val="00126429"/>
    <w:rsid w:val="00144FE2"/>
    <w:rsid w:val="001A7559"/>
    <w:rsid w:val="001E2E84"/>
    <w:rsid w:val="002830E9"/>
    <w:rsid w:val="002A07EA"/>
    <w:rsid w:val="002B5D80"/>
    <w:rsid w:val="002E08D6"/>
    <w:rsid w:val="002F052E"/>
    <w:rsid w:val="002F7056"/>
    <w:rsid w:val="00344D59"/>
    <w:rsid w:val="003614D7"/>
    <w:rsid w:val="0036605B"/>
    <w:rsid w:val="003836ED"/>
    <w:rsid w:val="0039262B"/>
    <w:rsid w:val="003B5470"/>
    <w:rsid w:val="003C121B"/>
    <w:rsid w:val="003E6273"/>
    <w:rsid w:val="00434E8E"/>
    <w:rsid w:val="004674CB"/>
    <w:rsid w:val="004D6551"/>
    <w:rsid w:val="00547782"/>
    <w:rsid w:val="0059384F"/>
    <w:rsid w:val="005E5330"/>
    <w:rsid w:val="0065447A"/>
    <w:rsid w:val="00693724"/>
    <w:rsid w:val="006A1783"/>
    <w:rsid w:val="007043C7"/>
    <w:rsid w:val="00716E01"/>
    <w:rsid w:val="007407D8"/>
    <w:rsid w:val="0077497B"/>
    <w:rsid w:val="0078616A"/>
    <w:rsid w:val="007A7377"/>
    <w:rsid w:val="007B6CC9"/>
    <w:rsid w:val="007E568D"/>
    <w:rsid w:val="00806DD6"/>
    <w:rsid w:val="00822257"/>
    <w:rsid w:val="00832E63"/>
    <w:rsid w:val="00834E6B"/>
    <w:rsid w:val="008C723E"/>
    <w:rsid w:val="008D489A"/>
    <w:rsid w:val="009705DB"/>
    <w:rsid w:val="009A17D9"/>
    <w:rsid w:val="009A4E54"/>
    <w:rsid w:val="009C0CEA"/>
    <w:rsid w:val="009E711C"/>
    <w:rsid w:val="00A52D5F"/>
    <w:rsid w:val="00AB7BEA"/>
    <w:rsid w:val="00AC4636"/>
    <w:rsid w:val="00B13800"/>
    <w:rsid w:val="00B30D6D"/>
    <w:rsid w:val="00B50A89"/>
    <w:rsid w:val="00BB2A75"/>
    <w:rsid w:val="00C03D73"/>
    <w:rsid w:val="00C2198D"/>
    <w:rsid w:val="00C8085E"/>
    <w:rsid w:val="00CB1182"/>
    <w:rsid w:val="00CF7CAA"/>
    <w:rsid w:val="00D620F2"/>
    <w:rsid w:val="00D96B96"/>
    <w:rsid w:val="00E129D9"/>
    <w:rsid w:val="00E3145B"/>
    <w:rsid w:val="00E6514E"/>
    <w:rsid w:val="00E83491"/>
    <w:rsid w:val="00EC4CF1"/>
    <w:rsid w:val="00F961BF"/>
    <w:rsid w:val="00FD4DD8"/>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4CB"/>
    <w:rPr>
      <w:sz w:val="24"/>
      <w:szCs w:val="24"/>
    </w:rPr>
  </w:style>
  <w:style w:type="paragraph" w:styleId="Heading1">
    <w:name w:val="heading 1"/>
    <w:basedOn w:val="Normal"/>
    <w:next w:val="Normal"/>
    <w:link w:val="Heading1Char"/>
    <w:uiPriority w:val="99"/>
    <w:qFormat/>
    <w:rsid w:val="004674CB"/>
    <w:pPr>
      <w:keepNext/>
      <w:outlineLvl w:val="0"/>
    </w:pPr>
    <w:rPr>
      <w:rFonts w:ascii="Arial" w:hAnsi="Arial"/>
      <w:b/>
    </w:rPr>
  </w:style>
  <w:style w:type="paragraph" w:styleId="Heading2">
    <w:name w:val="heading 2"/>
    <w:basedOn w:val="Normal"/>
    <w:next w:val="Normal"/>
    <w:link w:val="Heading2Char"/>
    <w:uiPriority w:val="99"/>
    <w:qFormat/>
    <w:rsid w:val="004674CB"/>
    <w:pPr>
      <w:keepNext/>
      <w:spacing w:before="80"/>
      <w:outlineLvl w:val="1"/>
    </w:pPr>
    <w:rPr>
      <w:i/>
      <w:iCs/>
      <w:smallCaps/>
      <w:spacing w:val="10"/>
      <w:sz w:val="16"/>
    </w:rPr>
  </w:style>
  <w:style w:type="paragraph" w:styleId="Heading3">
    <w:name w:val="heading 3"/>
    <w:basedOn w:val="Normal"/>
    <w:next w:val="Normal"/>
    <w:link w:val="Heading3Char"/>
    <w:uiPriority w:val="99"/>
    <w:qFormat/>
    <w:rsid w:val="004674CB"/>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link w:val="Heading4Char"/>
    <w:uiPriority w:val="99"/>
    <w:qFormat/>
    <w:rsid w:val="004674CB"/>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A8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82A8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82A8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82A8D"/>
    <w:rPr>
      <w:rFonts w:asciiTheme="minorHAnsi" w:eastAsiaTheme="minorEastAsia" w:hAnsiTheme="minorHAnsi" w:cstheme="minorBidi"/>
      <w:b/>
      <w:bCs/>
      <w:sz w:val="28"/>
      <w:szCs w:val="28"/>
    </w:rPr>
  </w:style>
  <w:style w:type="paragraph" w:styleId="Footer">
    <w:name w:val="footer"/>
    <w:basedOn w:val="Normal"/>
    <w:link w:val="FooterChar"/>
    <w:uiPriority w:val="99"/>
    <w:rsid w:val="004674CB"/>
    <w:pPr>
      <w:tabs>
        <w:tab w:val="center" w:pos="4320"/>
        <w:tab w:val="right" w:pos="8640"/>
      </w:tabs>
    </w:pPr>
  </w:style>
  <w:style w:type="character" w:customStyle="1" w:styleId="FooterChar">
    <w:name w:val="Footer Char"/>
    <w:basedOn w:val="DefaultParagraphFont"/>
    <w:link w:val="Footer"/>
    <w:uiPriority w:val="99"/>
    <w:semiHidden/>
    <w:rsid w:val="00A82A8D"/>
    <w:rPr>
      <w:sz w:val="24"/>
      <w:szCs w:val="24"/>
    </w:rPr>
  </w:style>
  <w:style w:type="paragraph" w:styleId="Header">
    <w:name w:val="header"/>
    <w:basedOn w:val="Normal"/>
    <w:link w:val="HeaderChar"/>
    <w:uiPriority w:val="99"/>
    <w:rsid w:val="004674CB"/>
    <w:pPr>
      <w:tabs>
        <w:tab w:val="center" w:pos="4320"/>
        <w:tab w:val="right" w:pos="8640"/>
      </w:tabs>
    </w:pPr>
  </w:style>
  <w:style w:type="character" w:customStyle="1" w:styleId="HeaderChar">
    <w:name w:val="Header Char"/>
    <w:basedOn w:val="DefaultParagraphFont"/>
    <w:link w:val="Header"/>
    <w:uiPriority w:val="99"/>
    <w:semiHidden/>
    <w:rsid w:val="00A82A8D"/>
    <w:rPr>
      <w:sz w:val="24"/>
      <w:szCs w:val="24"/>
    </w:rPr>
  </w:style>
  <w:style w:type="paragraph" w:customStyle="1" w:styleId="Indent1">
    <w:name w:val="Indent1"/>
    <w:basedOn w:val="Normal"/>
    <w:uiPriority w:val="99"/>
    <w:rsid w:val="004674CB"/>
    <w:pPr>
      <w:ind w:left="720" w:hanging="360"/>
    </w:pPr>
    <w:rPr>
      <w:noProof/>
    </w:rPr>
  </w:style>
  <w:style w:type="paragraph" w:customStyle="1" w:styleId="Indent2">
    <w:name w:val="Indent2"/>
    <w:basedOn w:val="Indent1"/>
    <w:uiPriority w:val="99"/>
    <w:rsid w:val="004674CB"/>
    <w:pPr>
      <w:ind w:left="990"/>
    </w:pPr>
  </w:style>
  <w:style w:type="paragraph" w:customStyle="1" w:styleId="Indent3">
    <w:name w:val="Indent3"/>
    <w:basedOn w:val="Indent2"/>
    <w:uiPriority w:val="99"/>
    <w:rsid w:val="004674CB"/>
    <w:pPr>
      <w:ind w:left="1350"/>
    </w:pPr>
  </w:style>
  <w:style w:type="paragraph" w:customStyle="1" w:styleId="Indent4">
    <w:name w:val="Indent4"/>
    <w:basedOn w:val="Indent3"/>
    <w:uiPriority w:val="99"/>
    <w:rsid w:val="004674CB"/>
    <w:pPr>
      <w:ind w:left="1710"/>
    </w:pPr>
  </w:style>
  <w:style w:type="paragraph" w:styleId="BodyText">
    <w:name w:val="Body Text"/>
    <w:basedOn w:val="Normal"/>
    <w:link w:val="BodyTextChar"/>
    <w:uiPriority w:val="99"/>
    <w:rsid w:val="004674CB"/>
    <w:pPr>
      <w:jc w:val="both"/>
    </w:pPr>
  </w:style>
  <w:style w:type="character" w:customStyle="1" w:styleId="BodyTextChar">
    <w:name w:val="Body Text Char"/>
    <w:basedOn w:val="DefaultParagraphFont"/>
    <w:link w:val="BodyText"/>
    <w:uiPriority w:val="99"/>
    <w:semiHidden/>
    <w:rsid w:val="00A82A8D"/>
    <w:rPr>
      <w:sz w:val="24"/>
      <w:szCs w:val="24"/>
    </w:rPr>
  </w:style>
  <w:style w:type="character" w:styleId="Hyperlink">
    <w:name w:val="Hyperlink"/>
    <w:basedOn w:val="DefaultParagraphFont"/>
    <w:uiPriority w:val="99"/>
    <w:rsid w:val="004674CB"/>
    <w:rPr>
      <w:rFonts w:cs="Times New Roman"/>
      <w:color w:val="0000FF"/>
      <w:u w:val="single"/>
    </w:rPr>
  </w:style>
  <w:style w:type="paragraph" w:styleId="BodyTextIndent">
    <w:name w:val="Body Text Indent"/>
    <w:basedOn w:val="Normal"/>
    <w:link w:val="BodyTextIndentChar"/>
    <w:uiPriority w:val="99"/>
    <w:rsid w:val="004674CB"/>
    <w:pPr>
      <w:ind w:left="720"/>
    </w:pPr>
  </w:style>
  <w:style w:type="character" w:customStyle="1" w:styleId="BodyTextIndentChar">
    <w:name w:val="Body Text Indent Char"/>
    <w:basedOn w:val="DefaultParagraphFont"/>
    <w:link w:val="BodyTextIndent"/>
    <w:uiPriority w:val="99"/>
    <w:semiHidden/>
    <w:rsid w:val="00A82A8D"/>
    <w:rPr>
      <w:sz w:val="24"/>
      <w:szCs w:val="24"/>
    </w:rPr>
  </w:style>
  <w:style w:type="paragraph" w:styleId="BodyTextIndent2">
    <w:name w:val="Body Text Indent 2"/>
    <w:basedOn w:val="Normal"/>
    <w:link w:val="BodyTextIndent2Char"/>
    <w:uiPriority w:val="99"/>
    <w:rsid w:val="004674CB"/>
    <w:pPr>
      <w:ind w:left="1440"/>
    </w:pPr>
  </w:style>
  <w:style w:type="character" w:customStyle="1" w:styleId="BodyTextIndent2Char">
    <w:name w:val="Body Text Indent 2 Char"/>
    <w:basedOn w:val="DefaultParagraphFont"/>
    <w:link w:val="BodyTextIndent2"/>
    <w:uiPriority w:val="99"/>
    <w:semiHidden/>
    <w:rsid w:val="00A82A8D"/>
    <w:rPr>
      <w:sz w:val="24"/>
      <w:szCs w:val="24"/>
    </w:rPr>
  </w:style>
  <w:style w:type="paragraph" w:styleId="BodyTextIndent3">
    <w:name w:val="Body Text Indent 3"/>
    <w:basedOn w:val="Normal"/>
    <w:link w:val="BodyTextIndent3Char"/>
    <w:uiPriority w:val="99"/>
    <w:rsid w:val="004674CB"/>
    <w:pPr>
      <w:ind w:left="2160" w:hanging="2160"/>
    </w:pPr>
    <w:rPr>
      <w:sz w:val="20"/>
    </w:rPr>
  </w:style>
  <w:style w:type="character" w:customStyle="1" w:styleId="BodyTextIndent3Char">
    <w:name w:val="Body Text Indent 3 Char"/>
    <w:basedOn w:val="DefaultParagraphFont"/>
    <w:link w:val="BodyTextIndent3"/>
    <w:uiPriority w:val="99"/>
    <w:semiHidden/>
    <w:rsid w:val="00A82A8D"/>
    <w:rPr>
      <w:sz w:val="16"/>
      <w:szCs w:val="16"/>
    </w:rPr>
  </w:style>
  <w:style w:type="paragraph" w:styleId="BalloonText">
    <w:name w:val="Balloon Text"/>
    <w:basedOn w:val="Normal"/>
    <w:link w:val="BalloonTextChar"/>
    <w:uiPriority w:val="99"/>
    <w:rsid w:val="003614D7"/>
    <w:rPr>
      <w:rFonts w:ascii="Tahoma" w:hAnsi="Tahoma" w:cs="Tahoma"/>
      <w:sz w:val="16"/>
      <w:szCs w:val="16"/>
    </w:rPr>
  </w:style>
  <w:style w:type="character" w:customStyle="1" w:styleId="BalloonTextChar">
    <w:name w:val="Balloon Text Char"/>
    <w:basedOn w:val="DefaultParagraphFont"/>
    <w:link w:val="BalloonText"/>
    <w:uiPriority w:val="99"/>
    <w:locked/>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4CB"/>
    <w:rPr>
      <w:sz w:val="24"/>
      <w:szCs w:val="24"/>
    </w:rPr>
  </w:style>
  <w:style w:type="paragraph" w:styleId="Heading1">
    <w:name w:val="heading 1"/>
    <w:basedOn w:val="Normal"/>
    <w:next w:val="Normal"/>
    <w:link w:val="Heading1Char"/>
    <w:uiPriority w:val="99"/>
    <w:qFormat/>
    <w:rsid w:val="004674CB"/>
    <w:pPr>
      <w:keepNext/>
      <w:outlineLvl w:val="0"/>
    </w:pPr>
    <w:rPr>
      <w:rFonts w:ascii="Arial" w:hAnsi="Arial"/>
      <w:b/>
    </w:rPr>
  </w:style>
  <w:style w:type="paragraph" w:styleId="Heading2">
    <w:name w:val="heading 2"/>
    <w:basedOn w:val="Normal"/>
    <w:next w:val="Normal"/>
    <w:link w:val="Heading2Char"/>
    <w:uiPriority w:val="99"/>
    <w:qFormat/>
    <w:rsid w:val="004674CB"/>
    <w:pPr>
      <w:keepNext/>
      <w:spacing w:before="80"/>
      <w:outlineLvl w:val="1"/>
    </w:pPr>
    <w:rPr>
      <w:i/>
      <w:iCs/>
      <w:smallCaps/>
      <w:spacing w:val="10"/>
      <w:sz w:val="16"/>
    </w:rPr>
  </w:style>
  <w:style w:type="paragraph" w:styleId="Heading3">
    <w:name w:val="heading 3"/>
    <w:basedOn w:val="Normal"/>
    <w:next w:val="Normal"/>
    <w:link w:val="Heading3Char"/>
    <w:uiPriority w:val="99"/>
    <w:qFormat/>
    <w:rsid w:val="004674CB"/>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link w:val="Heading4Char"/>
    <w:uiPriority w:val="99"/>
    <w:qFormat/>
    <w:rsid w:val="004674CB"/>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A8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82A8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82A8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82A8D"/>
    <w:rPr>
      <w:rFonts w:asciiTheme="minorHAnsi" w:eastAsiaTheme="minorEastAsia" w:hAnsiTheme="minorHAnsi" w:cstheme="minorBidi"/>
      <w:b/>
      <w:bCs/>
      <w:sz w:val="28"/>
      <w:szCs w:val="28"/>
    </w:rPr>
  </w:style>
  <w:style w:type="paragraph" w:styleId="Footer">
    <w:name w:val="footer"/>
    <w:basedOn w:val="Normal"/>
    <w:link w:val="FooterChar"/>
    <w:uiPriority w:val="99"/>
    <w:rsid w:val="004674CB"/>
    <w:pPr>
      <w:tabs>
        <w:tab w:val="center" w:pos="4320"/>
        <w:tab w:val="right" w:pos="8640"/>
      </w:tabs>
    </w:pPr>
  </w:style>
  <w:style w:type="character" w:customStyle="1" w:styleId="FooterChar">
    <w:name w:val="Footer Char"/>
    <w:basedOn w:val="DefaultParagraphFont"/>
    <w:link w:val="Footer"/>
    <w:uiPriority w:val="99"/>
    <w:semiHidden/>
    <w:rsid w:val="00A82A8D"/>
    <w:rPr>
      <w:sz w:val="24"/>
      <w:szCs w:val="24"/>
    </w:rPr>
  </w:style>
  <w:style w:type="paragraph" w:styleId="Header">
    <w:name w:val="header"/>
    <w:basedOn w:val="Normal"/>
    <w:link w:val="HeaderChar"/>
    <w:uiPriority w:val="99"/>
    <w:rsid w:val="004674CB"/>
    <w:pPr>
      <w:tabs>
        <w:tab w:val="center" w:pos="4320"/>
        <w:tab w:val="right" w:pos="8640"/>
      </w:tabs>
    </w:pPr>
  </w:style>
  <w:style w:type="character" w:customStyle="1" w:styleId="HeaderChar">
    <w:name w:val="Header Char"/>
    <w:basedOn w:val="DefaultParagraphFont"/>
    <w:link w:val="Header"/>
    <w:uiPriority w:val="99"/>
    <w:semiHidden/>
    <w:rsid w:val="00A82A8D"/>
    <w:rPr>
      <w:sz w:val="24"/>
      <w:szCs w:val="24"/>
    </w:rPr>
  </w:style>
  <w:style w:type="paragraph" w:customStyle="1" w:styleId="Indent1">
    <w:name w:val="Indent1"/>
    <w:basedOn w:val="Normal"/>
    <w:uiPriority w:val="99"/>
    <w:rsid w:val="004674CB"/>
    <w:pPr>
      <w:ind w:left="720" w:hanging="360"/>
    </w:pPr>
    <w:rPr>
      <w:noProof/>
    </w:rPr>
  </w:style>
  <w:style w:type="paragraph" w:customStyle="1" w:styleId="Indent2">
    <w:name w:val="Indent2"/>
    <w:basedOn w:val="Indent1"/>
    <w:uiPriority w:val="99"/>
    <w:rsid w:val="004674CB"/>
    <w:pPr>
      <w:ind w:left="990"/>
    </w:pPr>
  </w:style>
  <w:style w:type="paragraph" w:customStyle="1" w:styleId="Indent3">
    <w:name w:val="Indent3"/>
    <w:basedOn w:val="Indent2"/>
    <w:uiPriority w:val="99"/>
    <w:rsid w:val="004674CB"/>
    <w:pPr>
      <w:ind w:left="1350"/>
    </w:pPr>
  </w:style>
  <w:style w:type="paragraph" w:customStyle="1" w:styleId="Indent4">
    <w:name w:val="Indent4"/>
    <w:basedOn w:val="Indent3"/>
    <w:uiPriority w:val="99"/>
    <w:rsid w:val="004674CB"/>
    <w:pPr>
      <w:ind w:left="1710"/>
    </w:pPr>
  </w:style>
  <w:style w:type="paragraph" w:styleId="BodyText">
    <w:name w:val="Body Text"/>
    <w:basedOn w:val="Normal"/>
    <w:link w:val="BodyTextChar"/>
    <w:uiPriority w:val="99"/>
    <w:rsid w:val="004674CB"/>
    <w:pPr>
      <w:jc w:val="both"/>
    </w:pPr>
  </w:style>
  <w:style w:type="character" w:customStyle="1" w:styleId="BodyTextChar">
    <w:name w:val="Body Text Char"/>
    <w:basedOn w:val="DefaultParagraphFont"/>
    <w:link w:val="BodyText"/>
    <w:uiPriority w:val="99"/>
    <w:semiHidden/>
    <w:rsid w:val="00A82A8D"/>
    <w:rPr>
      <w:sz w:val="24"/>
      <w:szCs w:val="24"/>
    </w:rPr>
  </w:style>
  <w:style w:type="character" w:styleId="Hyperlink">
    <w:name w:val="Hyperlink"/>
    <w:basedOn w:val="DefaultParagraphFont"/>
    <w:uiPriority w:val="99"/>
    <w:rsid w:val="004674CB"/>
    <w:rPr>
      <w:rFonts w:cs="Times New Roman"/>
      <w:color w:val="0000FF"/>
      <w:u w:val="single"/>
    </w:rPr>
  </w:style>
  <w:style w:type="paragraph" w:styleId="BodyTextIndent">
    <w:name w:val="Body Text Indent"/>
    <w:basedOn w:val="Normal"/>
    <w:link w:val="BodyTextIndentChar"/>
    <w:uiPriority w:val="99"/>
    <w:rsid w:val="004674CB"/>
    <w:pPr>
      <w:ind w:left="720"/>
    </w:pPr>
  </w:style>
  <w:style w:type="character" w:customStyle="1" w:styleId="BodyTextIndentChar">
    <w:name w:val="Body Text Indent Char"/>
    <w:basedOn w:val="DefaultParagraphFont"/>
    <w:link w:val="BodyTextIndent"/>
    <w:uiPriority w:val="99"/>
    <w:semiHidden/>
    <w:rsid w:val="00A82A8D"/>
    <w:rPr>
      <w:sz w:val="24"/>
      <w:szCs w:val="24"/>
    </w:rPr>
  </w:style>
  <w:style w:type="paragraph" w:styleId="BodyTextIndent2">
    <w:name w:val="Body Text Indent 2"/>
    <w:basedOn w:val="Normal"/>
    <w:link w:val="BodyTextIndent2Char"/>
    <w:uiPriority w:val="99"/>
    <w:rsid w:val="004674CB"/>
    <w:pPr>
      <w:ind w:left="1440"/>
    </w:pPr>
  </w:style>
  <w:style w:type="character" w:customStyle="1" w:styleId="BodyTextIndent2Char">
    <w:name w:val="Body Text Indent 2 Char"/>
    <w:basedOn w:val="DefaultParagraphFont"/>
    <w:link w:val="BodyTextIndent2"/>
    <w:uiPriority w:val="99"/>
    <w:semiHidden/>
    <w:rsid w:val="00A82A8D"/>
    <w:rPr>
      <w:sz w:val="24"/>
      <w:szCs w:val="24"/>
    </w:rPr>
  </w:style>
  <w:style w:type="paragraph" w:styleId="BodyTextIndent3">
    <w:name w:val="Body Text Indent 3"/>
    <w:basedOn w:val="Normal"/>
    <w:link w:val="BodyTextIndent3Char"/>
    <w:uiPriority w:val="99"/>
    <w:rsid w:val="004674CB"/>
    <w:pPr>
      <w:ind w:left="2160" w:hanging="2160"/>
    </w:pPr>
    <w:rPr>
      <w:sz w:val="20"/>
    </w:rPr>
  </w:style>
  <w:style w:type="character" w:customStyle="1" w:styleId="BodyTextIndent3Char">
    <w:name w:val="Body Text Indent 3 Char"/>
    <w:basedOn w:val="DefaultParagraphFont"/>
    <w:link w:val="BodyTextIndent3"/>
    <w:uiPriority w:val="99"/>
    <w:semiHidden/>
    <w:rsid w:val="00A82A8D"/>
    <w:rPr>
      <w:sz w:val="16"/>
      <w:szCs w:val="16"/>
    </w:rPr>
  </w:style>
  <w:style w:type="paragraph" w:styleId="BalloonText">
    <w:name w:val="Balloon Text"/>
    <w:basedOn w:val="Normal"/>
    <w:link w:val="BalloonTextChar"/>
    <w:uiPriority w:val="99"/>
    <w:rsid w:val="003614D7"/>
    <w:rPr>
      <w:rFonts w:ascii="Tahoma" w:hAnsi="Tahoma" w:cs="Tahoma"/>
      <w:sz w:val="16"/>
      <w:szCs w:val="16"/>
    </w:rPr>
  </w:style>
  <w:style w:type="character" w:customStyle="1" w:styleId="BalloonTextChar">
    <w:name w:val="Balloon Text Char"/>
    <w:basedOn w:val="DefaultParagraphFont"/>
    <w:link w:val="BalloonText"/>
    <w:uiPriority w:val="99"/>
    <w:locked/>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hyperlink" Target="http://www.mikegordoncpa.ne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3B99F6B</Template>
  <TotalTime>1</TotalTime>
  <Pages>1</Pages>
  <Words>246</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Susan</cp:lastModifiedBy>
  <cp:revision>3</cp:revision>
  <cp:lastPrinted>2014-10-31T01:49:00Z</cp:lastPrinted>
  <dcterms:created xsi:type="dcterms:W3CDTF">2018-11-29T02:14:00Z</dcterms:created>
  <dcterms:modified xsi:type="dcterms:W3CDTF">2018-11-29T02:15:00Z</dcterms:modified>
</cp:coreProperties>
</file>