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1253" w14:textId="490E80E8" w:rsidR="003F3D8F" w:rsidRPr="0026528E" w:rsidRDefault="0026528E" w:rsidP="00265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28E">
        <w:rPr>
          <w:rFonts w:ascii="Times New Roman" w:hAnsi="Times New Roman" w:cs="Times New Roman"/>
          <w:b/>
          <w:sz w:val="32"/>
          <w:szCs w:val="32"/>
          <w:u w:val="single"/>
        </w:rPr>
        <w:t>Aggregation Tests</w:t>
      </w:r>
    </w:p>
    <w:p w14:paraId="016EB183" w14:textId="601F9CAD" w:rsidR="0026528E" w:rsidRPr="0026528E" w:rsidRDefault="0026528E" w:rsidP="00265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28E">
        <w:rPr>
          <w:rFonts w:ascii="Times New Roman" w:hAnsi="Times New Roman" w:cs="Times New Roman"/>
          <w:b/>
          <w:sz w:val="32"/>
          <w:szCs w:val="32"/>
          <w:u w:val="single"/>
        </w:rPr>
        <w:t>Pursuant to Reg. Section 1.199A Issued August 2018</w:t>
      </w:r>
    </w:p>
    <w:p w14:paraId="5EEFBF7E" w14:textId="1A4E33B1" w:rsidR="003F3D8F" w:rsidRDefault="003F3D8F" w:rsidP="0026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1D130" w14:textId="0A3D4A79" w:rsidR="0026528E" w:rsidRDefault="0026528E" w:rsidP="0026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C288A" w:rsidRPr="006C288A" w14:paraId="3AA8ACD2" w14:textId="0545CF72" w:rsidTr="00815F15">
        <w:trPr>
          <w:trHeight w:val="432"/>
        </w:trPr>
        <w:tc>
          <w:tcPr>
            <w:tcW w:w="7380" w:type="dxa"/>
            <w:vAlign w:val="center"/>
          </w:tcPr>
          <w:p w14:paraId="01F13C72" w14:textId="1FA597CF" w:rsidR="006C288A" w:rsidRPr="006C288A" w:rsidRDefault="006C288A" w:rsidP="00265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8A">
              <w:rPr>
                <w:rFonts w:ascii="Times New Roman" w:hAnsi="Times New Roman" w:cs="Times New Roman"/>
                <w:b/>
                <w:sz w:val="24"/>
                <w:szCs w:val="24"/>
              </w:rPr>
              <w:t>Prepared By:</w:t>
            </w:r>
          </w:p>
        </w:tc>
        <w:tc>
          <w:tcPr>
            <w:tcW w:w="1980" w:type="dxa"/>
            <w:vAlign w:val="center"/>
          </w:tcPr>
          <w:p w14:paraId="6233F884" w14:textId="5375D44B" w:rsidR="006C288A" w:rsidRPr="006C288A" w:rsidRDefault="006C288A" w:rsidP="00265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8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14:paraId="564DF77D" w14:textId="77777777" w:rsidR="0026528E" w:rsidRDefault="0026528E" w:rsidP="0026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33EC4" w14:textId="7CF6AAD9" w:rsidR="003F3D8F" w:rsidRPr="00815F15" w:rsidRDefault="006C288A" w:rsidP="006C2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5F15">
        <w:rPr>
          <w:rFonts w:ascii="Times New Roman" w:hAnsi="Times New Roman" w:cs="Times New Roman"/>
          <w:b/>
          <w:i/>
          <w:sz w:val="28"/>
          <w:szCs w:val="28"/>
          <w:u w:val="single"/>
        </w:rPr>
        <w:t>List the trade or business activities to be considered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288A" w14:paraId="212FBF55" w14:textId="77777777" w:rsidTr="00815F15">
        <w:trPr>
          <w:trHeight w:val="432"/>
        </w:trPr>
        <w:tc>
          <w:tcPr>
            <w:tcW w:w="4675" w:type="dxa"/>
            <w:vAlign w:val="bottom"/>
          </w:tcPr>
          <w:p w14:paraId="02740586" w14:textId="5661E491" w:rsidR="006C288A" w:rsidRDefault="006C288A" w:rsidP="0026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vAlign w:val="bottom"/>
          </w:tcPr>
          <w:p w14:paraId="38048A05" w14:textId="4D820575" w:rsidR="006C288A" w:rsidRDefault="006C288A" w:rsidP="0026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C288A" w14:paraId="323B7C40" w14:textId="77777777" w:rsidTr="00815F15">
        <w:trPr>
          <w:trHeight w:val="432"/>
        </w:trPr>
        <w:tc>
          <w:tcPr>
            <w:tcW w:w="4675" w:type="dxa"/>
            <w:vAlign w:val="bottom"/>
          </w:tcPr>
          <w:p w14:paraId="3FCBDE5F" w14:textId="0E002B6B" w:rsidR="006C288A" w:rsidRDefault="006C288A" w:rsidP="0026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  <w:vAlign w:val="bottom"/>
          </w:tcPr>
          <w:p w14:paraId="0B1EA8B9" w14:textId="69A9CA24" w:rsidR="006C288A" w:rsidRDefault="006C288A" w:rsidP="0026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C288A" w14:paraId="71D7DF7F" w14:textId="77777777" w:rsidTr="00815F15">
        <w:trPr>
          <w:trHeight w:val="432"/>
        </w:trPr>
        <w:tc>
          <w:tcPr>
            <w:tcW w:w="4675" w:type="dxa"/>
            <w:vAlign w:val="bottom"/>
          </w:tcPr>
          <w:p w14:paraId="2F1A822F" w14:textId="318F2E55" w:rsidR="006C288A" w:rsidRDefault="006C288A" w:rsidP="0026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  <w:vAlign w:val="bottom"/>
          </w:tcPr>
          <w:p w14:paraId="2701243C" w14:textId="2B9B343F" w:rsidR="006C288A" w:rsidRDefault="006C288A" w:rsidP="0026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14:paraId="47F9082D" w14:textId="0544F918" w:rsidR="006C288A" w:rsidRDefault="006C288A" w:rsidP="00F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14B0B6" w14:textId="77777777" w:rsidR="00F22547" w:rsidRDefault="00F22547" w:rsidP="00F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803"/>
        <w:gridCol w:w="6482"/>
        <w:gridCol w:w="1980"/>
      </w:tblGrid>
      <w:tr w:rsidR="006C288A" w:rsidRPr="006C288A" w14:paraId="30E66D06" w14:textId="77777777" w:rsidTr="00815F15">
        <w:trPr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B07AF89" w14:textId="294C01E0" w:rsidR="003F3D8F" w:rsidRPr="006C288A" w:rsidRDefault="003F3D8F" w:rsidP="00265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88A">
              <w:rPr>
                <w:rFonts w:ascii="Times New Roman" w:hAnsi="Times New Roman" w:cs="Times New Roman"/>
                <w:b/>
                <w:sz w:val="32"/>
                <w:szCs w:val="32"/>
              </w:rPr>
              <w:t>Test</w:t>
            </w:r>
          </w:p>
        </w:tc>
        <w:tc>
          <w:tcPr>
            <w:tcW w:w="6482" w:type="dxa"/>
            <w:shd w:val="clear" w:color="auto" w:fill="D9D9D9" w:themeFill="background1" w:themeFillShade="D9"/>
            <w:vAlign w:val="center"/>
          </w:tcPr>
          <w:p w14:paraId="40E5C33B" w14:textId="426ADA86" w:rsidR="003F3D8F" w:rsidRPr="006C288A" w:rsidRDefault="003F3D8F" w:rsidP="00265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88A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7F8B92" w14:textId="10F32929" w:rsidR="003F3D8F" w:rsidRPr="006C288A" w:rsidRDefault="003F3D8F" w:rsidP="00265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88A">
              <w:rPr>
                <w:rFonts w:ascii="Times New Roman" w:hAnsi="Times New Roman" w:cs="Times New Roman"/>
                <w:b/>
                <w:sz w:val="32"/>
                <w:szCs w:val="32"/>
              </w:rPr>
              <w:t>Comments</w:t>
            </w:r>
          </w:p>
        </w:tc>
      </w:tr>
      <w:tr w:rsidR="006C288A" w:rsidRPr="006C288A" w14:paraId="7C25ADC3" w14:textId="77777777" w:rsidTr="00815F15">
        <w:trPr>
          <w:jc w:val="center"/>
        </w:trPr>
        <w:tc>
          <w:tcPr>
            <w:tcW w:w="803" w:type="dxa"/>
            <w:vAlign w:val="center"/>
          </w:tcPr>
          <w:p w14:paraId="12F15DE4" w14:textId="1B074547" w:rsidR="003F3D8F" w:rsidRPr="006C288A" w:rsidRDefault="003F3D8F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□ 1</w:t>
            </w:r>
          </w:p>
        </w:tc>
        <w:tc>
          <w:tcPr>
            <w:tcW w:w="6482" w:type="dxa"/>
            <w:vAlign w:val="center"/>
          </w:tcPr>
          <w:p w14:paraId="50ABBE15" w14:textId="00018AB5" w:rsidR="003F3D8F" w:rsidRPr="006C288A" w:rsidRDefault="003F3D8F" w:rsidP="0026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Same person, or group of persons, owns 50% or more of each trade or business to be aggregated. </w:t>
            </w:r>
            <w:r w:rsidRPr="006C288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Special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 “family attribution rules” apply.</w:t>
            </w:r>
          </w:p>
        </w:tc>
        <w:tc>
          <w:tcPr>
            <w:tcW w:w="1980" w:type="dxa"/>
            <w:vAlign w:val="center"/>
          </w:tcPr>
          <w:p w14:paraId="67A805B1" w14:textId="77777777" w:rsidR="003F3D8F" w:rsidRPr="006C288A" w:rsidRDefault="003F3D8F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88A" w:rsidRPr="006C288A" w14:paraId="0CE3FF3A" w14:textId="77777777" w:rsidTr="00815F15">
        <w:trPr>
          <w:jc w:val="center"/>
        </w:trPr>
        <w:tc>
          <w:tcPr>
            <w:tcW w:w="803" w:type="dxa"/>
            <w:vAlign w:val="center"/>
          </w:tcPr>
          <w:p w14:paraId="4C88078D" w14:textId="302C2FA7" w:rsidR="003F3D8F" w:rsidRPr="006C288A" w:rsidRDefault="003F3D8F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82" w:type="dxa"/>
            <w:vAlign w:val="center"/>
          </w:tcPr>
          <w:p w14:paraId="199693DA" w14:textId="70410C56" w:rsidR="003F3D8F" w:rsidRPr="006C288A" w:rsidRDefault="00F22547" w:rsidP="0026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The ownership referred to in #1 above exists for </w:t>
            </w:r>
            <w:proofErr w:type="gramStart"/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6C288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majority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  <w:proofErr w:type="gramEnd"/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 the taxable year.</w:t>
            </w:r>
          </w:p>
        </w:tc>
        <w:tc>
          <w:tcPr>
            <w:tcW w:w="1980" w:type="dxa"/>
            <w:vAlign w:val="center"/>
          </w:tcPr>
          <w:p w14:paraId="40B2CDB0" w14:textId="77777777" w:rsidR="003F3D8F" w:rsidRPr="006C288A" w:rsidRDefault="003F3D8F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8F" w:rsidRPr="006C288A" w14:paraId="2562787F" w14:textId="77777777" w:rsidTr="00815F15">
        <w:trPr>
          <w:jc w:val="center"/>
        </w:trPr>
        <w:tc>
          <w:tcPr>
            <w:tcW w:w="803" w:type="dxa"/>
            <w:vAlign w:val="center"/>
          </w:tcPr>
          <w:p w14:paraId="4434D87F" w14:textId="322527D3" w:rsidR="003F3D8F" w:rsidRPr="006C288A" w:rsidRDefault="009D630B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2" w:type="dxa"/>
            <w:vAlign w:val="center"/>
          </w:tcPr>
          <w:p w14:paraId="3A626358" w14:textId="60FA342E" w:rsidR="003F3D8F" w:rsidRPr="006C288A" w:rsidRDefault="00F22547" w:rsidP="0026528E">
            <w:pPr>
              <w:tabs>
                <w:tab w:val="left" w:pos="1920"/>
              </w:tabs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Each aggregated trade or business must use the same taxable year.</w:t>
            </w:r>
          </w:p>
        </w:tc>
        <w:tc>
          <w:tcPr>
            <w:tcW w:w="1980" w:type="dxa"/>
            <w:vAlign w:val="center"/>
          </w:tcPr>
          <w:p w14:paraId="6B89ED53" w14:textId="77777777" w:rsidR="003F3D8F" w:rsidRPr="006C288A" w:rsidRDefault="003F3D8F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0B" w:rsidRPr="006C288A" w14:paraId="07BD30E8" w14:textId="77777777" w:rsidTr="00815F15">
        <w:trPr>
          <w:jc w:val="center"/>
        </w:trPr>
        <w:tc>
          <w:tcPr>
            <w:tcW w:w="803" w:type="dxa"/>
            <w:vAlign w:val="center"/>
          </w:tcPr>
          <w:p w14:paraId="54C99778" w14:textId="6BDA8CFA" w:rsidR="009D630B" w:rsidRPr="006C288A" w:rsidRDefault="009D630B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2" w:type="dxa"/>
            <w:vAlign w:val="center"/>
          </w:tcPr>
          <w:p w14:paraId="54C4B4A1" w14:textId="2AA943F6" w:rsidR="009D630B" w:rsidRPr="006C288A" w:rsidRDefault="0077782A" w:rsidP="0026528E">
            <w:pPr>
              <w:tabs>
                <w:tab w:val="left" w:pos="1920"/>
              </w:tabs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F22547" w:rsidRPr="006C288A">
              <w:rPr>
                <w:rFonts w:ascii="Times New Roman" w:hAnsi="Times New Roman" w:cs="Times New Roman"/>
                <w:sz w:val="28"/>
                <w:szCs w:val="28"/>
              </w:rPr>
              <w:t>ne of them can be a SSTB.</w:t>
            </w:r>
          </w:p>
        </w:tc>
        <w:tc>
          <w:tcPr>
            <w:tcW w:w="1980" w:type="dxa"/>
            <w:vAlign w:val="center"/>
          </w:tcPr>
          <w:p w14:paraId="19525CC2" w14:textId="77777777" w:rsidR="009D630B" w:rsidRPr="006C288A" w:rsidRDefault="009D630B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0B" w:rsidRPr="006C288A" w14:paraId="35B70541" w14:textId="77777777" w:rsidTr="00815F15">
        <w:trPr>
          <w:jc w:val="center"/>
        </w:trPr>
        <w:tc>
          <w:tcPr>
            <w:tcW w:w="803" w:type="dxa"/>
            <w:vAlign w:val="center"/>
          </w:tcPr>
          <w:p w14:paraId="5D24C140" w14:textId="3A56C84E" w:rsidR="009D630B" w:rsidRPr="006C288A" w:rsidRDefault="009D630B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2" w:type="dxa"/>
            <w:vAlign w:val="center"/>
          </w:tcPr>
          <w:p w14:paraId="6616A05F" w14:textId="6648CFF3" w:rsidR="009D630B" w:rsidRPr="006C288A" w:rsidRDefault="00F22547" w:rsidP="0026528E">
            <w:pPr>
              <w:tabs>
                <w:tab w:val="left" w:pos="1920"/>
              </w:tabs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The trades or businesses must satisfy at least 2 of the 3 following factors (based on 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 xml:space="preserve">facts and </w:t>
            </w:r>
            <w:proofErr w:type="gramStart"/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circumstances)…</w:t>
            </w:r>
            <w:proofErr w:type="gramEnd"/>
          </w:p>
        </w:tc>
        <w:tc>
          <w:tcPr>
            <w:tcW w:w="1980" w:type="dxa"/>
            <w:vAlign w:val="center"/>
          </w:tcPr>
          <w:p w14:paraId="0D133A7A" w14:textId="77777777" w:rsidR="009D630B" w:rsidRPr="006C288A" w:rsidRDefault="009D630B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61" w:rsidRPr="006C288A" w14:paraId="10F895CB" w14:textId="77777777" w:rsidTr="00815F15">
        <w:trPr>
          <w:jc w:val="center"/>
        </w:trPr>
        <w:tc>
          <w:tcPr>
            <w:tcW w:w="803" w:type="dxa"/>
            <w:vAlign w:val="center"/>
          </w:tcPr>
          <w:p w14:paraId="153F05B0" w14:textId="3911757F" w:rsidR="00981661" w:rsidRPr="006C288A" w:rsidRDefault="0026528E" w:rsidP="0026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6482" w:type="dxa"/>
            <w:vAlign w:val="center"/>
          </w:tcPr>
          <w:p w14:paraId="2DC9EA1C" w14:textId="4C308BFB" w:rsidR="00981661" w:rsidRPr="006C288A" w:rsidRDefault="009F5070" w:rsidP="0026528E">
            <w:pPr>
              <w:tabs>
                <w:tab w:val="left" w:pos="1920"/>
              </w:tabs>
              <w:ind w:left="766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ab/>
              <w:t>They provide products and services that are the same of customarily offered together.</w:t>
            </w:r>
          </w:p>
        </w:tc>
        <w:tc>
          <w:tcPr>
            <w:tcW w:w="1980" w:type="dxa"/>
            <w:vAlign w:val="center"/>
          </w:tcPr>
          <w:p w14:paraId="3626FE5A" w14:textId="77777777" w:rsidR="00981661" w:rsidRPr="006C288A" w:rsidRDefault="00981661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70" w:rsidRPr="006C288A" w14:paraId="4215E9A0" w14:textId="77777777" w:rsidTr="00815F15">
        <w:trPr>
          <w:jc w:val="center"/>
        </w:trPr>
        <w:tc>
          <w:tcPr>
            <w:tcW w:w="803" w:type="dxa"/>
            <w:vAlign w:val="center"/>
          </w:tcPr>
          <w:p w14:paraId="6683A413" w14:textId="6DD54E4B" w:rsidR="009F5070" w:rsidRPr="006C288A" w:rsidRDefault="0026528E" w:rsidP="0026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6482" w:type="dxa"/>
            <w:vAlign w:val="center"/>
          </w:tcPr>
          <w:p w14:paraId="633A5A39" w14:textId="53ADAA0B" w:rsidR="009F5070" w:rsidRPr="006C288A" w:rsidRDefault="009F5070" w:rsidP="0026528E">
            <w:pPr>
              <w:tabs>
                <w:tab w:val="left" w:pos="1920"/>
              </w:tabs>
              <w:ind w:left="766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2547" w:rsidRPr="006C288A">
              <w:rPr>
                <w:rFonts w:ascii="Times New Roman" w:hAnsi="Times New Roman" w:cs="Times New Roman"/>
                <w:sz w:val="28"/>
                <w:szCs w:val="28"/>
              </w:rPr>
              <w:t>They share facilities or share significant centralized business elements (</w:t>
            </w:r>
            <w:proofErr w:type="gramStart"/>
            <w:r w:rsidR="00F22547" w:rsidRPr="006C288A">
              <w:rPr>
                <w:rFonts w:ascii="Times New Roman" w:hAnsi="Times New Roman" w:cs="Times New Roman"/>
                <w:sz w:val="28"/>
                <w:szCs w:val="28"/>
              </w:rPr>
              <w:t>personnel,  accounting</w:t>
            </w:r>
            <w:proofErr w:type="gramEnd"/>
            <w:r w:rsidR="00F22547" w:rsidRPr="006C288A">
              <w:rPr>
                <w:rFonts w:ascii="Times New Roman" w:hAnsi="Times New Roman" w:cs="Times New Roman"/>
                <w:sz w:val="28"/>
                <w:szCs w:val="28"/>
              </w:rPr>
              <w:t>, legal, manufacturing, purchasing, human resources or information technology resources.</w:t>
            </w:r>
          </w:p>
        </w:tc>
        <w:tc>
          <w:tcPr>
            <w:tcW w:w="1980" w:type="dxa"/>
            <w:vAlign w:val="center"/>
          </w:tcPr>
          <w:p w14:paraId="50A41712" w14:textId="77777777" w:rsidR="009F5070" w:rsidRPr="006C288A" w:rsidRDefault="009F5070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70" w:rsidRPr="006C288A" w14:paraId="6D3A8A7C" w14:textId="77777777" w:rsidTr="00815F15">
        <w:trPr>
          <w:jc w:val="center"/>
        </w:trPr>
        <w:tc>
          <w:tcPr>
            <w:tcW w:w="803" w:type="dxa"/>
            <w:vAlign w:val="center"/>
          </w:tcPr>
          <w:p w14:paraId="4F6C5725" w14:textId="2B298630" w:rsidR="009F5070" w:rsidRPr="006C288A" w:rsidRDefault="0026528E" w:rsidP="0026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6482" w:type="dxa"/>
            <w:vAlign w:val="center"/>
          </w:tcPr>
          <w:p w14:paraId="0A5803A8" w14:textId="70569221" w:rsidR="009F5070" w:rsidRPr="006C288A" w:rsidRDefault="0026528E" w:rsidP="0026528E">
            <w:pPr>
              <w:tabs>
                <w:tab w:val="left" w:pos="1920"/>
              </w:tabs>
              <w:ind w:left="766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Pr="006C28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2547" w:rsidRPr="006C288A">
              <w:rPr>
                <w:rFonts w:ascii="Times New Roman" w:hAnsi="Times New Roman" w:cs="Times New Roman"/>
                <w:sz w:val="28"/>
                <w:szCs w:val="28"/>
              </w:rPr>
              <w:t>They are operated in coordination with, or reliance upon, one of more of the businesses in the aggregated group.</w:t>
            </w:r>
          </w:p>
        </w:tc>
        <w:tc>
          <w:tcPr>
            <w:tcW w:w="1980" w:type="dxa"/>
            <w:vAlign w:val="center"/>
          </w:tcPr>
          <w:p w14:paraId="6D90F602" w14:textId="77777777" w:rsidR="009F5070" w:rsidRPr="006C288A" w:rsidRDefault="009F5070" w:rsidP="0026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ADEC0" w14:textId="2F404404" w:rsidR="003F3D8F" w:rsidRDefault="003F3D8F" w:rsidP="0026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7E263E" w14:textId="1B07A892" w:rsidR="003F3D8F" w:rsidRPr="00F22547" w:rsidRDefault="00F22547" w:rsidP="00F22547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Conclusion: </w:t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22547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2FEFB4B" w14:textId="77777777" w:rsidR="003F3D8F" w:rsidRPr="0096313D" w:rsidRDefault="003F3D8F" w:rsidP="0026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3D8F" w:rsidRPr="0096313D" w:rsidSect="00F2254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48B"/>
    <w:multiLevelType w:val="hybridMultilevel"/>
    <w:tmpl w:val="ED00BB70"/>
    <w:lvl w:ilvl="0" w:tplc="6DBC3D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C1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E7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6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AF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6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0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0C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DD6"/>
    <w:multiLevelType w:val="hybridMultilevel"/>
    <w:tmpl w:val="626C5076"/>
    <w:lvl w:ilvl="0" w:tplc="3FC274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6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08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88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46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A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2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47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363B4"/>
    <w:multiLevelType w:val="hybridMultilevel"/>
    <w:tmpl w:val="9E5806C0"/>
    <w:lvl w:ilvl="0" w:tplc="6428A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9CA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2AD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8A17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85E31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305E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7E3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343A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9879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87F88"/>
    <w:multiLevelType w:val="hybridMultilevel"/>
    <w:tmpl w:val="A4C20F74"/>
    <w:lvl w:ilvl="0" w:tplc="1FD6AE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CE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4A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8E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C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C7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2E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80D79"/>
    <w:multiLevelType w:val="hybridMultilevel"/>
    <w:tmpl w:val="074E7CA0"/>
    <w:lvl w:ilvl="0" w:tplc="A29A5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804A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5297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0460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764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3C61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EE9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70DA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824D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12030"/>
    <w:multiLevelType w:val="hybridMultilevel"/>
    <w:tmpl w:val="1C4284F0"/>
    <w:lvl w:ilvl="0" w:tplc="7200D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8C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6E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0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8C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0E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07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E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A7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2439A"/>
    <w:multiLevelType w:val="hybridMultilevel"/>
    <w:tmpl w:val="547A2998"/>
    <w:lvl w:ilvl="0" w:tplc="2AFA12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46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C3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21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0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AD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C9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06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E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8F"/>
    <w:rsid w:val="0026528E"/>
    <w:rsid w:val="002E6141"/>
    <w:rsid w:val="003F3D8F"/>
    <w:rsid w:val="0045629E"/>
    <w:rsid w:val="006C288A"/>
    <w:rsid w:val="0077782A"/>
    <w:rsid w:val="00815F15"/>
    <w:rsid w:val="0096313D"/>
    <w:rsid w:val="00981661"/>
    <w:rsid w:val="009D630B"/>
    <w:rsid w:val="009F5070"/>
    <w:rsid w:val="00DB7AEC"/>
    <w:rsid w:val="00F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C769"/>
  <w15:chartTrackingRefBased/>
  <w15:docId w15:val="{6B8779E7-DB6B-489E-A1C9-4CB3D4AF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22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50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05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974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5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44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8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376A47F8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Gordon</dc:creator>
  <cp:keywords/>
  <dc:description/>
  <cp:lastModifiedBy>Mike Gordon</cp:lastModifiedBy>
  <cp:revision>7</cp:revision>
  <dcterms:created xsi:type="dcterms:W3CDTF">2018-10-03T00:48:00Z</dcterms:created>
  <dcterms:modified xsi:type="dcterms:W3CDTF">2018-10-03T01:22:00Z</dcterms:modified>
</cp:coreProperties>
</file>